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2C" w:rsidRDefault="003B4E0D">
      <w:pPr>
        <w:rPr>
          <w:rFonts w:ascii="Times New Roman" w:hAnsi="Times New Roman" w:cs="Times New Roman"/>
          <w:sz w:val="24"/>
          <w:szCs w:val="24"/>
        </w:rPr>
      </w:pPr>
      <w:r w:rsidRPr="003B4E0D">
        <w:rPr>
          <w:rFonts w:ascii="Times New Roman" w:hAnsi="Times New Roman" w:cs="Times New Roman"/>
          <w:sz w:val="24"/>
          <w:szCs w:val="24"/>
        </w:rPr>
        <w:t>Для  эффективной реализаци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4E0D">
        <w:rPr>
          <w:rFonts w:ascii="Times New Roman" w:hAnsi="Times New Roman" w:cs="Times New Roman"/>
          <w:sz w:val="24"/>
          <w:szCs w:val="24"/>
        </w:rPr>
        <w:t xml:space="preserve"> образовательных программ в школе работают 10 оборудованных  </w:t>
      </w:r>
      <w:r>
        <w:rPr>
          <w:rFonts w:ascii="Times New Roman" w:hAnsi="Times New Roman" w:cs="Times New Roman"/>
          <w:sz w:val="24"/>
          <w:szCs w:val="24"/>
        </w:rPr>
        <w:t>учебных каби</w:t>
      </w:r>
      <w:r w:rsidRPr="003B4E0D">
        <w:rPr>
          <w:rFonts w:ascii="Times New Roman" w:hAnsi="Times New Roman" w:cs="Times New Roman"/>
          <w:sz w:val="24"/>
          <w:szCs w:val="24"/>
        </w:rPr>
        <w:t>нетов</w:t>
      </w:r>
      <w:r>
        <w:rPr>
          <w:rFonts w:ascii="Times New Roman" w:hAnsi="Times New Roman" w:cs="Times New Roman"/>
          <w:sz w:val="24"/>
          <w:szCs w:val="24"/>
        </w:rPr>
        <w:t xml:space="preserve">. Учебные кабинеты оснащены необходимым оборудованием и учебно-методическими материалами: справочной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sz w:val="24"/>
          <w:szCs w:val="24"/>
        </w:rPr>
        <w:t>етодической литературой, цифровыми образовательными ресурсами, раздаточным, дидактическим и демонстрационным материалом.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9"/>
        <w:gridCol w:w="2125"/>
        <w:gridCol w:w="1207"/>
        <w:gridCol w:w="1417"/>
        <w:gridCol w:w="1912"/>
        <w:gridCol w:w="2517"/>
      </w:tblGrid>
      <w:tr w:rsidR="00636CE3" w:rsidTr="00636CE3">
        <w:tc>
          <w:tcPr>
            <w:tcW w:w="569" w:type="dxa"/>
          </w:tcPr>
          <w:p w:rsidR="003B4E0D" w:rsidRDefault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B4E0D" w:rsidRDefault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5" w:type="dxa"/>
          </w:tcPr>
          <w:p w:rsidR="003B4E0D" w:rsidRDefault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кабинета</w:t>
            </w:r>
          </w:p>
        </w:tc>
        <w:tc>
          <w:tcPr>
            <w:tcW w:w="1207" w:type="dxa"/>
          </w:tcPr>
          <w:p w:rsidR="003B4E0D" w:rsidRDefault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</w:t>
            </w:r>
          </w:p>
        </w:tc>
        <w:tc>
          <w:tcPr>
            <w:tcW w:w="1417" w:type="dxa"/>
          </w:tcPr>
          <w:p w:rsidR="003B4E0D" w:rsidRDefault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1912" w:type="dxa"/>
          </w:tcPr>
          <w:p w:rsidR="003B4E0D" w:rsidRDefault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517" w:type="dxa"/>
          </w:tcPr>
          <w:p w:rsidR="003B4E0D" w:rsidRDefault="003B4E0D" w:rsidP="003B4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</w:t>
            </w:r>
          </w:p>
        </w:tc>
      </w:tr>
      <w:tr w:rsidR="00636CE3" w:rsidTr="00636CE3">
        <w:tc>
          <w:tcPr>
            <w:tcW w:w="569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120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2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2517" w:type="dxa"/>
          </w:tcPr>
          <w:p w:rsid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начальных классов</w:t>
            </w:r>
          </w:p>
        </w:tc>
      </w:tr>
      <w:tr w:rsidR="00636CE3" w:rsidTr="00636CE3">
        <w:tc>
          <w:tcPr>
            <w:tcW w:w="569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20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2517" w:type="dxa"/>
          </w:tcPr>
          <w:p w:rsid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английского языка</w:t>
            </w:r>
          </w:p>
        </w:tc>
      </w:tr>
      <w:tr w:rsidR="00636CE3" w:rsidTr="00636CE3">
        <w:tc>
          <w:tcPr>
            <w:tcW w:w="569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20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2517" w:type="dxa"/>
          </w:tcPr>
          <w:p w:rsidR="00636CE3" w:rsidRDefault="00636CE3" w:rsidP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русского языка и литературы</w:t>
            </w:r>
          </w:p>
        </w:tc>
      </w:tr>
      <w:tr w:rsidR="00636CE3" w:rsidTr="00636CE3">
        <w:tc>
          <w:tcPr>
            <w:tcW w:w="569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истории </w:t>
            </w:r>
          </w:p>
        </w:tc>
        <w:tc>
          <w:tcPr>
            <w:tcW w:w="120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2517" w:type="dxa"/>
          </w:tcPr>
          <w:p w:rsid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 демонстрационные материалы кабинета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636CE3" w:rsidTr="00636CE3">
        <w:tc>
          <w:tcPr>
            <w:tcW w:w="569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родного (татарского) языка и литературы</w:t>
            </w:r>
          </w:p>
        </w:tc>
        <w:tc>
          <w:tcPr>
            <w:tcW w:w="120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</w:p>
        </w:tc>
        <w:tc>
          <w:tcPr>
            <w:tcW w:w="2517" w:type="dxa"/>
          </w:tcPr>
          <w:p w:rsidR="00636CE3" w:rsidRDefault="00636CE3" w:rsidP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 кабинета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языка и литературы</w:t>
            </w:r>
          </w:p>
        </w:tc>
      </w:tr>
      <w:tr w:rsidR="00636CE3" w:rsidTr="00636CE3">
        <w:tc>
          <w:tcPr>
            <w:tcW w:w="569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20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36CE3" w:rsidRDefault="0063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636CE3" w:rsidRP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Hitachi</w:t>
            </w:r>
          </w:p>
        </w:tc>
        <w:tc>
          <w:tcPr>
            <w:tcW w:w="2517" w:type="dxa"/>
          </w:tcPr>
          <w:p w:rsidR="00636CE3" w:rsidRPr="00636CE3" w:rsidRDefault="00636CE3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математики</w:t>
            </w:r>
          </w:p>
        </w:tc>
      </w:tr>
      <w:tr w:rsidR="00861104" w:rsidTr="00636CE3">
        <w:tc>
          <w:tcPr>
            <w:tcW w:w="569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5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географии, биологии, химии</w:t>
            </w:r>
          </w:p>
        </w:tc>
        <w:tc>
          <w:tcPr>
            <w:tcW w:w="120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861104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2517" w:type="dxa"/>
          </w:tcPr>
          <w:p w:rsidR="00861104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 кабинета географии;</w:t>
            </w:r>
          </w:p>
          <w:p w:rsidR="00861104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 кабинета биологии;</w:t>
            </w:r>
          </w:p>
          <w:p w:rsidR="00861104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 кабинета химии;</w:t>
            </w:r>
          </w:p>
          <w:p w:rsidR="00861104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104" w:rsidTr="00636CE3">
        <w:tc>
          <w:tcPr>
            <w:tcW w:w="569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физики и информатики</w:t>
            </w:r>
          </w:p>
        </w:tc>
        <w:tc>
          <w:tcPr>
            <w:tcW w:w="120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861104" w:rsidRDefault="00861104" w:rsidP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– штук,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оутбук,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экран</w:t>
            </w:r>
          </w:p>
        </w:tc>
        <w:tc>
          <w:tcPr>
            <w:tcW w:w="2517" w:type="dxa"/>
          </w:tcPr>
          <w:p w:rsidR="00861104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 демонстрационные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кабинета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1104" w:rsidRPr="00636CE3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материалы кабинета физики;</w:t>
            </w:r>
          </w:p>
        </w:tc>
      </w:tr>
      <w:tr w:rsidR="00861104" w:rsidTr="00636CE3">
        <w:tc>
          <w:tcPr>
            <w:tcW w:w="569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5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20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2" w:type="dxa"/>
          </w:tcPr>
          <w:p w:rsidR="00861104" w:rsidRDefault="00861104" w:rsidP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861104" w:rsidRPr="00636CE3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 демонстрационные материалы кабинета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861104" w:rsidTr="00636CE3">
        <w:tc>
          <w:tcPr>
            <w:tcW w:w="569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5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120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61104" w:rsidRDefault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861104" w:rsidRDefault="00861104" w:rsidP="0086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861104" w:rsidRPr="00636CE3" w:rsidRDefault="00861104" w:rsidP="00817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 демонстрационные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спортивного зала</w:t>
            </w:r>
          </w:p>
        </w:tc>
      </w:tr>
    </w:tbl>
    <w:p w:rsidR="003B4E0D" w:rsidRPr="003B4E0D" w:rsidRDefault="003B4E0D">
      <w:pPr>
        <w:rPr>
          <w:rFonts w:ascii="Times New Roman" w:hAnsi="Times New Roman" w:cs="Times New Roman"/>
          <w:sz w:val="24"/>
          <w:szCs w:val="24"/>
        </w:rPr>
      </w:pPr>
    </w:p>
    <w:sectPr w:rsidR="003B4E0D" w:rsidRPr="003B4E0D" w:rsidSect="0086110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4E0D"/>
    <w:rsid w:val="003B4E0D"/>
    <w:rsid w:val="00636CE3"/>
    <w:rsid w:val="00861104"/>
    <w:rsid w:val="00B807BD"/>
    <w:rsid w:val="00D7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4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наваль</cp:lastModifiedBy>
  <cp:revision>1</cp:revision>
  <dcterms:created xsi:type="dcterms:W3CDTF">2022-05-10T11:59:00Z</dcterms:created>
  <dcterms:modified xsi:type="dcterms:W3CDTF">2022-05-10T12:29:00Z</dcterms:modified>
</cp:coreProperties>
</file>